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B373" w14:textId="77777777" w:rsidR="009D574F" w:rsidRDefault="009D574F" w:rsidP="009D574F">
      <w:pPr>
        <w:pStyle w:val="ydp36707d6msonormal"/>
        <w:spacing w:before="0" w:beforeAutospacing="0" w:after="240" w:afterAutospacing="0"/>
        <w:rPr>
          <w:rFonts w:ascii="Segoe UI" w:hAnsi="Segoe UI" w:cs="Segoe UI"/>
          <w:color w:val="000000"/>
        </w:rPr>
      </w:pPr>
      <w:r>
        <w:rPr>
          <w:rFonts w:ascii="Segoe UI" w:hAnsi="Segoe UI" w:cs="Segoe UI"/>
          <w:color w:val="000000"/>
        </w:rPr>
        <w:t>Gentleman,</w:t>
      </w:r>
    </w:p>
    <w:p w14:paraId="26AC23BD" w14:textId="77777777" w:rsidR="009D574F" w:rsidRDefault="009D574F" w:rsidP="009D574F">
      <w:pPr>
        <w:pStyle w:val="ydp36707d6msonormal"/>
        <w:spacing w:before="0" w:beforeAutospacing="0" w:after="240" w:afterAutospacing="0"/>
        <w:rPr>
          <w:rFonts w:ascii="Segoe UI" w:hAnsi="Segoe UI" w:cs="Segoe UI"/>
          <w:color w:val="000000"/>
        </w:rPr>
      </w:pPr>
      <w:r>
        <w:rPr>
          <w:rFonts w:ascii="Segoe UI" w:hAnsi="Segoe UI" w:cs="Segoe UI"/>
          <w:color w:val="000000"/>
        </w:rPr>
        <w:t>Please see forwarded message below regarding the Model Flying Ban at St Agnes Head.</w:t>
      </w:r>
    </w:p>
    <w:p w14:paraId="34E3BEC9" w14:textId="77777777" w:rsidR="009D574F" w:rsidRDefault="009D574F" w:rsidP="009D574F">
      <w:pPr>
        <w:pStyle w:val="ydp36707d6msonormal"/>
        <w:spacing w:before="0" w:beforeAutospacing="0" w:after="240" w:afterAutospacing="0"/>
        <w:rPr>
          <w:rFonts w:ascii="Segoe UI" w:hAnsi="Segoe UI" w:cs="Segoe UI"/>
          <w:color w:val="000000"/>
        </w:rPr>
      </w:pPr>
      <w:r>
        <w:rPr>
          <w:rFonts w:ascii="Segoe UI" w:hAnsi="Segoe UI" w:cs="Segoe UI"/>
          <w:color w:val="000000"/>
        </w:rPr>
        <w:t>One of our Clubs, Cornwall Slope Soaring Association, along with the BMFA is involved in delicate negotiations with the National Trust and Natural England to agree a License whereby model fliers can fly unpowered models at St Agnes Head.  Under recent Government Legislation obtaining this License  is a Legal requirement, we will not be able to fly there again unless a License is granted.</w:t>
      </w:r>
    </w:p>
    <w:p w14:paraId="201AF68B" w14:textId="77777777" w:rsidR="009D574F" w:rsidRDefault="009D574F" w:rsidP="009D574F">
      <w:pPr>
        <w:pStyle w:val="ydp36707d6msonormal"/>
        <w:spacing w:before="0" w:beforeAutospacing="0" w:after="240" w:afterAutospacing="0"/>
        <w:rPr>
          <w:rFonts w:ascii="Segoe UI" w:hAnsi="Segoe UI" w:cs="Segoe UI"/>
          <w:color w:val="000000"/>
        </w:rPr>
      </w:pPr>
      <w:r>
        <w:rPr>
          <w:rFonts w:ascii="Segoe UI" w:hAnsi="Segoe UI" w:cs="Segoe UI"/>
          <w:b/>
          <w:bCs/>
          <w:color w:val="000000"/>
        </w:rPr>
        <w:t>Unfortunately</w:t>
      </w:r>
      <w:r>
        <w:rPr>
          <w:rFonts w:ascii="Segoe UI" w:hAnsi="Segoe UI" w:cs="Segoe UI"/>
          <w:color w:val="000000"/>
        </w:rPr>
        <w:t>, a model flyer has been observed at St Agnes despite this ban and has been reported as “disturbing birds”.  He may or may not have known about the ban, but the consequence is our negotiations have been put on hold by the National Trust pending an investigation.  This is a serious setback in our efforts and if repeated will inevitably lead to the ban becoming permanent.</w:t>
      </w:r>
    </w:p>
    <w:p w14:paraId="4570FDF3" w14:textId="77777777" w:rsidR="009D574F" w:rsidRDefault="009D574F" w:rsidP="009D574F">
      <w:pPr>
        <w:pStyle w:val="ydp36707d6msonormal"/>
        <w:spacing w:before="0" w:beforeAutospacing="0" w:after="240" w:afterAutospacing="0"/>
        <w:rPr>
          <w:rFonts w:ascii="Segoe UI" w:hAnsi="Segoe UI" w:cs="Segoe UI"/>
          <w:color w:val="000000"/>
        </w:rPr>
      </w:pPr>
      <w:r>
        <w:rPr>
          <w:rFonts w:ascii="Segoe UI" w:hAnsi="Segoe UI" w:cs="Segoe UI"/>
          <w:color w:val="000000"/>
        </w:rPr>
        <w:t>On behalf of the South West Area, I would be grateful if you would make sure your Club members are aware of this ban and the implications of not adhering to it.  The simple message is that </w:t>
      </w:r>
      <w:r>
        <w:rPr>
          <w:rFonts w:ascii="Segoe UI" w:hAnsi="Segoe UI" w:cs="Segoe UI"/>
          <w:b/>
          <w:bCs/>
          <w:color w:val="000000"/>
          <w:u w:val="single"/>
        </w:rPr>
        <w:t>there is to be no flying by BMFA members at St Agnes</w:t>
      </w:r>
      <w:r>
        <w:rPr>
          <w:rFonts w:ascii="Segoe UI" w:hAnsi="Segoe UI" w:cs="Segoe UI"/>
          <w:b/>
          <w:bCs/>
          <w:color w:val="000000"/>
        </w:rPr>
        <w:t> </w:t>
      </w:r>
      <w:r>
        <w:rPr>
          <w:rFonts w:ascii="Segoe UI" w:hAnsi="Segoe UI" w:cs="Segoe UI"/>
          <w:color w:val="000000"/>
        </w:rPr>
        <w:t>until a License has been gained.  Indeed, if anyone is aware of anybody likely to fly at St Agnes who is not a BMFA member then they should bring this note to their attention.  Continuing to fly at St Agnes while the ban is in force may well prevent our </w:t>
      </w:r>
      <w:r>
        <w:rPr>
          <w:rFonts w:ascii="Segoe UI" w:hAnsi="Segoe UI" w:cs="Segoe UI"/>
          <w:b/>
          <w:bCs/>
          <w:color w:val="000000"/>
        </w:rPr>
        <w:t>ever</w:t>
      </w:r>
      <w:r>
        <w:rPr>
          <w:rFonts w:ascii="Segoe UI" w:hAnsi="Segoe UI" w:cs="Segoe UI"/>
          <w:color w:val="000000"/>
        </w:rPr>
        <w:t> gaining a license.</w:t>
      </w:r>
    </w:p>
    <w:p w14:paraId="1ACB29BF" w14:textId="77777777" w:rsidR="009D574F" w:rsidRDefault="009D574F" w:rsidP="009D574F">
      <w:pPr>
        <w:pStyle w:val="ydp36707d6msonormal"/>
        <w:spacing w:before="0" w:beforeAutospacing="0" w:after="240" w:afterAutospacing="0"/>
        <w:rPr>
          <w:rFonts w:ascii="Segoe UI" w:hAnsi="Segoe UI" w:cs="Segoe UI"/>
          <w:color w:val="000000"/>
        </w:rPr>
      </w:pPr>
      <w:r>
        <w:rPr>
          <w:rFonts w:ascii="Segoe UI" w:hAnsi="Segoe UI" w:cs="Segoe UI"/>
          <w:color w:val="000000"/>
        </w:rPr>
        <w:t>A footnote of course is that anyone observed flying at St Agnes is open to prosecution and a very significant fine.</w:t>
      </w:r>
    </w:p>
    <w:p w14:paraId="7F0D4F63" w14:textId="77777777" w:rsidR="009D574F" w:rsidRDefault="009D574F" w:rsidP="009D574F">
      <w:pPr>
        <w:pStyle w:val="ydp36707d6msonormal"/>
        <w:spacing w:before="0" w:beforeAutospacing="0" w:after="240" w:afterAutospacing="0"/>
        <w:rPr>
          <w:rFonts w:ascii="Segoe UI" w:hAnsi="Segoe UI" w:cs="Segoe UI"/>
          <w:color w:val="000000"/>
        </w:rPr>
      </w:pPr>
      <w:r>
        <w:rPr>
          <w:rFonts w:ascii="Segoe UI" w:hAnsi="Segoe UI" w:cs="Segoe UI"/>
          <w:color w:val="000000"/>
        </w:rPr>
        <w:t>There will be an opportunity to discuss and update this issue in more detail at the first full committee meeting of the re-constituted Area which I anticipate will take place in late June.  Mean-time I would be pleased to discuss by mail or phone.</w:t>
      </w:r>
    </w:p>
    <w:p w14:paraId="3CAB8259" w14:textId="77777777" w:rsidR="009D574F" w:rsidRDefault="009D574F" w:rsidP="009D574F">
      <w:pPr>
        <w:pStyle w:val="ydp36707d6msonormal"/>
        <w:spacing w:before="0" w:beforeAutospacing="0" w:after="240" w:afterAutospacing="0"/>
        <w:rPr>
          <w:rFonts w:ascii="Segoe UI" w:hAnsi="Segoe UI" w:cs="Segoe UI"/>
          <w:color w:val="000000"/>
        </w:rPr>
      </w:pPr>
      <w:r>
        <w:rPr>
          <w:rFonts w:ascii="Segoe UI" w:hAnsi="Segoe UI" w:cs="Segoe UI"/>
          <w:color w:val="000000"/>
        </w:rPr>
        <w:t>I’m copying this mail to all Area Club Delegates and to the BMFA Points of Contact for those Clubs which have not yet declared a Delegate (see my mail of May 16).</w:t>
      </w:r>
    </w:p>
    <w:p w14:paraId="1AB47410" w14:textId="77777777" w:rsidR="009D574F" w:rsidRDefault="009D574F" w:rsidP="009D574F">
      <w:pPr>
        <w:pStyle w:val="ydp36707d6msonormal"/>
        <w:spacing w:before="0" w:beforeAutospacing="0" w:after="240" w:afterAutospacing="0"/>
        <w:rPr>
          <w:rFonts w:ascii="Segoe UI" w:hAnsi="Segoe UI" w:cs="Segoe UI"/>
          <w:color w:val="000000"/>
        </w:rPr>
      </w:pPr>
      <w:r>
        <w:rPr>
          <w:rFonts w:ascii="Segoe UI" w:hAnsi="Segoe UI" w:cs="Segoe UI"/>
          <w:color w:val="000000"/>
        </w:rPr>
        <w:t>Thank you,</w:t>
      </w:r>
    </w:p>
    <w:p w14:paraId="17D55A97" w14:textId="77777777" w:rsidR="009D574F" w:rsidRDefault="009D574F" w:rsidP="009D574F">
      <w:pPr>
        <w:pStyle w:val="ydp36707d6msonormal"/>
        <w:spacing w:before="0" w:beforeAutospacing="0" w:after="240" w:afterAutospacing="0"/>
        <w:rPr>
          <w:rFonts w:ascii="Segoe UI" w:hAnsi="Segoe UI" w:cs="Segoe UI"/>
          <w:color w:val="000000"/>
        </w:rPr>
      </w:pPr>
      <w:r>
        <w:rPr>
          <w:rFonts w:ascii="Segoe UI" w:hAnsi="Segoe UI" w:cs="Segoe UI"/>
          <w:color w:val="000000"/>
        </w:rPr>
        <w:t>Regards,</w:t>
      </w:r>
    </w:p>
    <w:p w14:paraId="6F00FEFC" w14:textId="77777777" w:rsidR="009D574F" w:rsidRDefault="009D574F" w:rsidP="009D574F">
      <w:pPr>
        <w:pStyle w:val="ydp36707d6msonormal"/>
        <w:spacing w:before="0" w:beforeAutospacing="0" w:after="240" w:afterAutospacing="0"/>
        <w:rPr>
          <w:rFonts w:ascii="Segoe UI" w:hAnsi="Segoe UI" w:cs="Segoe UI"/>
          <w:color w:val="000000"/>
        </w:rPr>
      </w:pPr>
      <w:r>
        <w:rPr>
          <w:rFonts w:ascii="Segoe UI" w:hAnsi="Segoe UI" w:cs="Segoe UI"/>
          <w:color w:val="000000"/>
        </w:rPr>
        <w:t>Chris</w:t>
      </w:r>
    </w:p>
    <w:p w14:paraId="1443093A" w14:textId="77777777" w:rsidR="009D574F" w:rsidRDefault="009D574F" w:rsidP="009D574F">
      <w:pPr>
        <w:pStyle w:val="ydp36707d6msonormal"/>
        <w:spacing w:before="0" w:beforeAutospacing="0" w:after="0" w:afterAutospacing="0"/>
        <w:rPr>
          <w:rFonts w:ascii="Segoe UI" w:hAnsi="Segoe UI" w:cs="Segoe UI"/>
          <w:color w:val="000000"/>
        </w:rPr>
      </w:pPr>
      <w:r>
        <w:rPr>
          <w:rFonts w:ascii="Segoe UI" w:hAnsi="Segoe UI" w:cs="Segoe UI"/>
          <w:color w:val="000000"/>
        </w:rPr>
        <w:t>Chris Morton</w:t>
      </w:r>
    </w:p>
    <w:p w14:paraId="6AC5BD53" w14:textId="77777777" w:rsidR="009D574F" w:rsidRDefault="009D574F" w:rsidP="009D574F">
      <w:pPr>
        <w:pStyle w:val="ydp36707d6msonormal"/>
        <w:spacing w:before="0" w:beforeAutospacing="0" w:after="0" w:afterAutospacing="0"/>
        <w:rPr>
          <w:rFonts w:ascii="Segoe UI" w:hAnsi="Segoe UI" w:cs="Segoe UI"/>
          <w:color w:val="000000"/>
        </w:rPr>
      </w:pPr>
      <w:r>
        <w:rPr>
          <w:rFonts w:ascii="Segoe UI" w:hAnsi="Segoe UI" w:cs="Segoe UI"/>
          <w:color w:val="000000"/>
        </w:rPr>
        <w:t>Secretary, BMFA South West Area</w:t>
      </w:r>
    </w:p>
    <w:p w14:paraId="3EFD0F64" w14:textId="61634E12" w:rsidR="009D574F" w:rsidRDefault="009D574F" w:rsidP="009D574F">
      <w:pPr>
        <w:pStyle w:val="ydp36707d6msonormal"/>
        <w:spacing w:before="0" w:beforeAutospacing="0" w:after="0" w:afterAutospacing="0"/>
        <w:rPr>
          <w:rFonts w:ascii="Segoe UI" w:hAnsi="Segoe UI" w:cs="Segoe UI"/>
          <w:color w:val="000000"/>
        </w:rPr>
      </w:pPr>
      <w:r>
        <w:rPr>
          <w:rFonts w:ascii="Segoe UI" w:hAnsi="Segoe UI" w:cs="Segoe UI"/>
          <w:color w:val="000000"/>
        </w:rPr>
        <w:t>26/05/22</w:t>
      </w:r>
    </w:p>
    <w:p w14:paraId="0D443B16" w14:textId="77777777" w:rsidR="004F5512" w:rsidRDefault="004F5512"/>
    <w:sectPr w:rsidR="004F5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4F"/>
    <w:rsid w:val="001F5B71"/>
    <w:rsid w:val="004F5512"/>
    <w:rsid w:val="009D5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85AD"/>
  <w15:chartTrackingRefBased/>
  <w15:docId w15:val="{8C57EE0A-7321-4806-9EF5-9989D5D1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36707d6msonormal">
    <w:name w:val="ydp36707d6msonormal"/>
    <w:basedOn w:val="Normal"/>
    <w:rsid w:val="009D57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99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Morton</dc:creator>
  <cp:keywords/>
  <dc:description/>
  <cp:lastModifiedBy>Christopher Morton</cp:lastModifiedBy>
  <cp:revision>2</cp:revision>
  <dcterms:created xsi:type="dcterms:W3CDTF">2022-06-15T16:26:00Z</dcterms:created>
  <dcterms:modified xsi:type="dcterms:W3CDTF">2022-06-15T16:26:00Z</dcterms:modified>
</cp:coreProperties>
</file>